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B5C67" w:rsidRDefault="002B5C67">
      <w:pPr>
        <w:pStyle w:val="aa"/>
        <w:ind w:left="3544" w:right="417"/>
        <w:jc w:val="center"/>
        <w:rPr>
          <w:rFonts w:ascii="PT Astra Serif" w:hAnsi="PT Astra Serif"/>
          <w:b/>
        </w:rPr>
      </w:pPr>
    </w:p>
    <w:p w:rsidR="0065468A" w:rsidRPr="00266FCE" w:rsidRDefault="0042727B">
      <w:pPr>
        <w:pStyle w:val="aa"/>
        <w:ind w:left="3544" w:right="417"/>
        <w:jc w:val="center"/>
        <w:rPr>
          <w:rFonts w:ascii="PT Astra Serif" w:hAnsi="PT Astra Serif"/>
          <w:b/>
        </w:rPr>
      </w:pPr>
      <w:r w:rsidRPr="00266FCE">
        <w:rPr>
          <w:rFonts w:ascii="PT Astra Serif" w:hAnsi="PT Astra Serif"/>
          <w:b/>
        </w:rPr>
        <w:t>Утверждена</w:t>
      </w:r>
    </w:p>
    <w:p w:rsidR="003A084F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</w:t>
      </w:r>
    </w:p>
    <w:p w:rsidR="003A084F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</w:p>
    <w:p w:rsidR="0065468A" w:rsidRPr="00266FCE" w:rsidRDefault="003A084F">
      <w:pPr>
        <w:pStyle w:val="aa"/>
        <w:ind w:left="3544" w:right="417"/>
        <w:jc w:val="center"/>
        <w:rPr>
          <w:rFonts w:ascii="PT Astra Serif" w:hAnsi="PT Astra Serif"/>
          <w:b/>
        </w:rPr>
      </w:pPr>
      <w:r>
        <w:rPr>
          <w:rFonts w:ascii="PT Astra Serif" w:hAnsi="PT Astra Serif"/>
          <w:b/>
        </w:rPr>
        <w:t>______________________________________</w:t>
      </w:r>
    </w:p>
    <w:p w:rsidR="0065468A" w:rsidRDefault="0065468A">
      <w:pPr>
        <w:pStyle w:val="aa"/>
        <w:ind w:left="3544" w:right="417"/>
        <w:jc w:val="center"/>
        <w:rPr>
          <w:rFonts w:ascii="PT Astra Serif" w:hAnsi="PT Astra Serif"/>
          <w:sz w:val="16"/>
          <w:szCs w:val="16"/>
        </w:rPr>
      </w:pPr>
    </w:p>
    <w:p w:rsidR="0065468A" w:rsidRDefault="0042727B">
      <w:pPr>
        <w:pStyle w:val="aa"/>
        <w:ind w:left="3544" w:right="417"/>
        <w:jc w:val="center"/>
        <w:rPr>
          <w:rFonts w:ascii="PT Astra Serif" w:hAnsi="PT Astra Serif"/>
          <w:sz w:val="22"/>
          <w:szCs w:val="22"/>
        </w:rPr>
      </w:pPr>
      <w:r>
        <w:rPr>
          <w:rFonts w:ascii="PT Astra Serif" w:hAnsi="PT Astra Serif"/>
          <w:sz w:val="22"/>
          <w:szCs w:val="22"/>
        </w:rPr>
        <w:t>от____________________ №________________</w:t>
      </w: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65468A" w:rsidRDefault="0042727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Схема расположения земельного участка </w:t>
      </w:r>
    </w:p>
    <w:p w:rsidR="002B5C67" w:rsidRDefault="0042727B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на кадастровом плане территории</w:t>
      </w:r>
    </w:p>
    <w:p w:rsidR="0065468A" w:rsidRDefault="00DE4129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Тульская область, </w:t>
      </w:r>
      <w:bookmarkStart w:id="0" w:name="_GoBack"/>
      <w:bookmarkEnd w:id="0"/>
      <w:r w:rsidR="002B5C67">
        <w:rPr>
          <w:rFonts w:ascii="PT Astra Serif" w:hAnsi="PT Astra Serif"/>
          <w:b/>
          <w:sz w:val="28"/>
          <w:szCs w:val="28"/>
        </w:rPr>
        <w:t xml:space="preserve">сельский поселок Ленинский, </w:t>
      </w:r>
    </w:p>
    <w:p w:rsidR="002B5C67" w:rsidRPr="002B5C67" w:rsidRDefault="002B5C67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 xml:space="preserve">ул. </w:t>
      </w:r>
      <w:r w:rsidR="00DE4129">
        <w:rPr>
          <w:rFonts w:ascii="PT Astra Serif" w:hAnsi="PT Astra Serif"/>
          <w:b/>
          <w:sz w:val="28"/>
          <w:szCs w:val="28"/>
        </w:rPr>
        <w:t>Набережная</w:t>
      </w:r>
      <w:r>
        <w:rPr>
          <w:rFonts w:ascii="PT Astra Serif" w:hAnsi="PT Astra Serif"/>
          <w:b/>
          <w:sz w:val="28"/>
          <w:szCs w:val="28"/>
        </w:rPr>
        <w:t>, д.2</w:t>
      </w:r>
    </w:p>
    <w:p w:rsidR="005B0BE6" w:rsidRDefault="005B0BE6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p w:rsidR="00266FCE" w:rsidRDefault="00266FCE">
      <w:pPr>
        <w:spacing w:after="0"/>
        <w:jc w:val="center"/>
        <w:rPr>
          <w:rFonts w:ascii="PT Astra Serif" w:hAnsi="PT Astra Serif"/>
          <w:b/>
          <w:sz w:val="28"/>
          <w:szCs w:val="28"/>
        </w:rPr>
      </w:pPr>
    </w:p>
    <w:tbl>
      <w:tblPr>
        <w:tblStyle w:val="af0"/>
        <w:tblW w:w="6550" w:type="dxa"/>
        <w:jc w:val="center"/>
        <w:tblLayout w:type="fixed"/>
        <w:tblLook w:val="04A0" w:firstRow="1" w:lastRow="0" w:firstColumn="1" w:lastColumn="0" w:noHBand="0" w:noVBand="1"/>
      </w:tblPr>
      <w:tblGrid>
        <w:gridCol w:w="1701"/>
        <w:gridCol w:w="2297"/>
        <w:gridCol w:w="2552"/>
      </w:tblGrid>
      <w:tr w:rsidR="0065468A">
        <w:trPr>
          <w:jc w:val="center"/>
        </w:trPr>
        <w:tc>
          <w:tcPr>
            <w:tcW w:w="6550" w:type="dxa"/>
            <w:gridSpan w:val="3"/>
          </w:tcPr>
          <w:p w:rsidR="0065468A" w:rsidRDefault="0042727B" w:rsidP="00DD5ED4">
            <w:pPr>
              <w:pStyle w:val="aa"/>
              <w:rPr>
                <w:rFonts w:ascii="PT Astra Serif" w:hAnsi="PT Astra Serif"/>
                <w:b/>
                <w:sz w:val="28"/>
                <w:szCs w:val="28"/>
                <w:vertAlign w:val="superscript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Площадь земельного участка </w:t>
            </w:r>
            <w:r w:rsidR="00B91ED1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</w:t>
            </w:r>
            <w:r w:rsidR="00A66ED0"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3970</w:t>
            </w: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 xml:space="preserve"> м</w:t>
            </w:r>
            <w:r>
              <w:rPr>
                <w:rFonts w:ascii="PT Astra Serif" w:eastAsia="Calibri" w:hAnsi="PT Astra Serif"/>
                <w:b/>
                <w:sz w:val="28"/>
                <w:szCs w:val="28"/>
                <w:vertAlign w:val="superscript"/>
                <w:lang w:eastAsia="en-US"/>
              </w:rPr>
              <w:t>2</w:t>
            </w:r>
          </w:p>
        </w:tc>
      </w:tr>
      <w:tr w:rsidR="0065468A">
        <w:trPr>
          <w:trHeight w:val="287"/>
          <w:jc w:val="center"/>
        </w:trPr>
        <w:tc>
          <w:tcPr>
            <w:tcW w:w="1701" w:type="dxa"/>
            <w:vMerge w:val="restart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Обозначение</w:t>
            </w: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характерных</w:t>
            </w: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2"/>
                <w:szCs w:val="22"/>
                <w:lang w:eastAsia="en-US"/>
              </w:rPr>
              <w:t>точек границ</w:t>
            </w:r>
          </w:p>
        </w:tc>
        <w:tc>
          <w:tcPr>
            <w:tcW w:w="4849" w:type="dxa"/>
            <w:gridSpan w:val="2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Координаты, м</w:t>
            </w:r>
          </w:p>
        </w:tc>
      </w:tr>
      <w:tr w:rsidR="0065468A">
        <w:trPr>
          <w:trHeight w:val="584"/>
          <w:jc w:val="center"/>
        </w:trPr>
        <w:tc>
          <w:tcPr>
            <w:tcW w:w="1701" w:type="dxa"/>
            <w:vMerge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</w:tc>
        <w:tc>
          <w:tcPr>
            <w:tcW w:w="2297" w:type="dxa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Х</w:t>
            </w:r>
          </w:p>
        </w:tc>
        <w:tc>
          <w:tcPr>
            <w:tcW w:w="2552" w:type="dxa"/>
          </w:tcPr>
          <w:p w:rsidR="0065468A" w:rsidRDefault="0065468A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</w:p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val="en-US" w:eastAsia="en-US"/>
              </w:rPr>
              <w:t>Y</w:t>
            </w:r>
          </w:p>
        </w:tc>
      </w:tr>
      <w:tr w:rsidR="0065468A">
        <w:trPr>
          <w:jc w:val="center"/>
        </w:trPr>
        <w:tc>
          <w:tcPr>
            <w:tcW w:w="1701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552" w:type="dxa"/>
          </w:tcPr>
          <w:p w:rsidR="0065468A" w:rsidRDefault="0042727B">
            <w:pPr>
              <w:pStyle w:val="aa"/>
              <w:jc w:val="center"/>
              <w:rPr>
                <w:rFonts w:ascii="PT Astra Serif" w:hAnsi="PT Astra Serif"/>
                <w:b/>
                <w:sz w:val="28"/>
                <w:szCs w:val="28"/>
              </w:rPr>
            </w:pPr>
            <w:r>
              <w:rPr>
                <w:rFonts w:ascii="PT Astra Serif" w:eastAsia="Calibri" w:hAnsi="PT Astra Serif"/>
                <w:b/>
                <w:sz w:val="28"/>
                <w:szCs w:val="28"/>
                <w:lang w:eastAsia="en-US"/>
              </w:rPr>
              <w:t>3</w:t>
            </w:r>
          </w:p>
        </w:tc>
      </w:tr>
      <w:tr w:rsidR="00A66ED0" w:rsidTr="003F4BDD">
        <w:trPr>
          <w:trHeight w:val="259"/>
          <w:jc w:val="center"/>
        </w:trPr>
        <w:tc>
          <w:tcPr>
            <w:tcW w:w="1701" w:type="dxa"/>
          </w:tcPr>
          <w:p w:rsidR="00A66ED0" w:rsidRPr="003A084F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  <w:vAlign w:val="bottom"/>
          </w:tcPr>
          <w:p w:rsidR="005C7E91" w:rsidRP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754830.87</w:t>
            </w:r>
          </w:p>
          <w:p w:rsidR="00A66ED0" w:rsidRP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253003.58</w:t>
            </w:r>
          </w:p>
          <w:p w:rsidR="005C7E91" w:rsidRPr="00A66ED0" w:rsidRDefault="005C7E91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66ED0" w:rsidTr="006C69DA">
        <w:trPr>
          <w:jc w:val="center"/>
        </w:trPr>
        <w:tc>
          <w:tcPr>
            <w:tcW w:w="1701" w:type="dxa"/>
          </w:tcPr>
          <w:p w:rsidR="00A66ED0" w:rsidRPr="003A084F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2</w:t>
            </w:r>
          </w:p>
        </w:tc>
        <w:tc>
          <w:tcPr>
            <w:tcW w:w="2297" w:type="dxa"/>
            <w:vAlign w:val="bottom"/>
          </w:tcPr>
          <w:p w:rsid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754800.58</w:t>
            </w:r>
          </w:p>
          <w:p w:rsidR="005C7E91" w:rsidRPr="00A66ED0" w:rsidRDefault="005C7E91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66ED0" w:rsidRPr="00A66ED0" w:rsidRDefault="00A66ED0" w:rsidP="00A66E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253012.72</w:t>
            </w:r>
          </w:p>
        </w:tc>
      </w:tr>
      <w:tr w:rsidR="00A66ED0" w:rsidTr="00F37F93">
        <w:trPr>
          <w:jc w:val="center"/>
        </w:trPr>
        <w:tc>
          <w:tcPr>
            <w:tcW w:w="1701" w:type="dxa"/>
          </w:tcPr>
          <w:p w:rsidR="00A66ED0" w:rsidRPr="003A084F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3</w:t>
            </w:r>
          </w:p>
        </w:tc>
        <w:tc>
          <w:tcPr>
            <w:tcW w:w="2297" w:type="dxa"/>
          </w:tcPr>
          <w:p w:rsidR="00A66ED0" w:rsidRPr="00A66ED0" w:rsidRDefault="00A66ED0" w:rsidP="00A66E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754790.56</w:t>
            </w:r>
          </w:p>
        </w:tc>
        <w:tc>
          <w:tcPr>
            <w:tcW w:w="2552" w:type="dxa"/>
          </w:tcPr>
          <w:p w:rsidR="00A66ED0" w:rsidRPr="00A66ED0" w:rsidRDefault="00A66ED0" w:rsidP="00A66E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252966.10</w:t>
            </w:r>
          </w:p>
        </w:tc>
      </w:tr>
      <w:tr w:rsidR="00A66ED0" w:rsidTr="00B96200">
        <w:trPr>
          <w:jc w:val="center"/>
        </w:trPr>
        <w:tc>
          <w:tcPr>
            <w:tcW w:w="1701" w:type="dxa"/>
          </w:tcPr>
          <w:p w:rsidR="00A66ED0" w:rsidRPr="003A084F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4</w:t>
            </w:r>
          </w:p>
        </w:tc>
        <w:tc>
          <w:tcPr>
            <w:tcW w:w="2297" w:type="dxa"/>
            <w:vAlign w:val="bottom"/>
          </w:tcPr>
          <w:p w:rsid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754789.21</w:t>
            </w:r>
          </w:p>
          <w:p w:rsidR="005C7E91" w:rsidRPr="00A66ED0" w:rsidRDefault="005C7E91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66ED0" w:rsidRPr="00A66ED0" w:rsidRDefault="00A66ED0" w:rsidP="00A66ED0">
            <w:pPr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252913.39</w:t>
            </w:r>
          </w:p>
        </w:tc>
      </w:tr>
      <w:tr w:rsidR="00A66ED0" w:rsidTr="00B449A1">
        <w:trPr>
          <w:trHeight w:val="517"/>
          <w:jc w:val="center"/>
        </w:trPr>
        <w:tc>
          <w:tcPr>
            <w:tcW w:w="1701" w:type="dxa"/>
          </w:tcPr>
          <w:p w:rsidR="00A66ED0" w:rsidRPr="003A084F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 w:rsidRPr="003A084F"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5</w:t>
            </w:r>
          </w:p>
        </w:tc>
        <w:tc>
          <w:tcPr>
            <w:tcW w:w="2297" w:type="dxa"/>
            <w:vAlign w:val="bottom"/>
          </w:tcPr>
          <w:p w:rsid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754832.33</w:t>
            </w:r>
          </w:p>
          <w:p w:rsidR="005C7E91" w:rsidRPr="00A66ED0" w:rsidRDefault="005C7E91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  <w:vAlign w:val="bottom"/>
          </w:tcPr>
          <w:p w:rsid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252905.01</w:t>
            </w:r>
          </w:p>
          <w:p w:rsidR="005C7E91" w:rsidRPr="00A66ED0" w:rsidRDefault="005C7E91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</w:tr>
      <w:tr w:rsidR="00A66ED0" w:rsidTr="00F37F93">
        <w:trPr>
          <w:jc w:val="center"/>
        </w:trPr>
        <w:tc>
          <w:tcPr>
            <w:tcW w:w="1701" w:type="dxa"/>
          </w:tcPr>
          <w:p w:rsidR="00A66ED0" w:rsidRPr="003A084F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6</w:t>
            </w:r>
          </w:p>
        </w:tc>
        <w:tc>
          <w:tcPr>
            <w:tcW w:w="2297" w:type="dxa"/>
          </w:tcPr>
          <w:p w:rsidR="00A66ED0" w:rsidRPr="00A66ED0" w:rsidRDefault="00A66ED0" w:rsidP="00A66E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754844.4</w:t>
            </w:r>
          </w:p>
        </w:tc>
        <w:tc>
          <w:tcPr>
            <w:tcW w:w="2552" w:type="dxa"/>
          </w:tcPr>
          <w:p w:rsidR="00A66ED0" w:rsidRPr="00A66ED0" w:rsidRDefault="00A66ED0" w:rsidP="00A66E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252955.74</w:t>
            </w:r>
          </w:p>
        </w:tc>
      </w:tr>
      <w:tr w:rsidR="00A66ED0" w:rsidTr="00D035C7">
        <w:trPr>
          <w:jc w:val="center"/>
        </w:trPr>
        <w:tc>
          <w:tcPr>
            <w:tcW w:w="1701" w:type="dxa"/>
          </w:tcPr>
          <w:p w:rsidR="00A66ED0" w:rsidRDefault="00A66ED0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7</w:t>
            </w:r>
          </w:p>
        </w:tc>
        <w:tc>
          <w:tcPr>
            <w:tcW w:w="2297" w:type="dxa"/>
            <w:vAlign w:val="bottom"/>
          </w:tcPr>
          <w:p w:rsidR="00A66ED0" w:rsidRDefault="00A66ED0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754818.06</w:t>
            </w:r>
          </w:p>
          <w:p w:rsidR="005C7E91" w:rsidRPr="00A66ED0" w:rsidRDefault="005C7E91" w:rsidP="00A66ED0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</w:p>
        </w:tc>
        <w:tc>
          <w:tcPr>
            <w:tcW w:w="2552" w:type="dxa"/>
          </w:tcPr>
          <w:p w:rsidR="00A66ED0" w:rsidRPr="00A66ED0" w:rsidRDefault="00A66ED0" w:rsidP="00A66ED0">
            <w:pPr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252964.64</w:t>
            </w:r>
          </w:p>
        </w:tc>
      </w:tr>
      <w:tr w:rsidR="00A66ED0" w:rsidTr="005C7E91">
        <w:trPr>
          <w:trHeight w:val="670"/>
          <w:jc w:val="center"/>
        </w:trPr>
        <w:tc>
          <w:tcPr>
            <w:tcW w:w="1701" w:type="dxa"/>
          </w:tcPr>
          <w:p w:rsidR="00A66ED0" w:rsidRDefault="005C7E91" w:rsidP="00A66ED0">
            <w:pPr>
              <w:pStyle w:val="aa"/>
              <w:jc w:val="center"/>
              <w:rPr>
                <w:rFonts w:ascii="PT Astra Serif" w:eastAsia="Calibri" w:hAnsi="PT Astra Serif"/>
                <w:sz w:val="28"/>
                <w:szCs w:val="28"/>
                <w:lang w:eastAsia="en-US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1</w:t>
            </w:r>
          </w:p>
        </w:tc>
        <w:tc>
          <w:tcPr>
            <w:tcW w:w="2297" w:type="dxa"/>
          </w:tcPr>
          <w:p w:rsidR="005C7E91" w:rsidRPr="002744C5" w:rsidRDefault="005C7E91" w:rsidP="005C7E91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754830.87</w:t>
            </w:r>
          </w:p>
        </w:tc>
        <w:tc>
          <w:tcPr>
            <w:tcW w:w="2552" w:type="dxa"/>
          </w:tcPr>
          <w:p w:rsidR="005C7E91" w:rsidRDefault="005C7E91" w:rsidP="005C7E91">
            <w:pPr>
              <w:suppressAutoHyphens w:val="0"/>
              <w:spacing w:after="0" w:line="240" w:lineRule="auto"/>
              <w:jc w:val="center"/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</w:pPr>
            <w:r w:rsidRPr="00A66ED0">
              <w:rPr>
                <w:rFonts w:ascii="PT Astra Serif" w:eastAsia="Times New Roman" w:hAnsi="PT Astra Serif" w:cs="Calibri"/>
                <w:color w:val="000000"/>
                <w:sz w:val="28"/>
                <w:szCs w:val="28"/>
                <w:lang w:eastAsia="ru-RU"/>
              </w:rPr>
              <w:t>253003.58</w:t>
            </w:r>
          </w:p>
          <w:p w:rsidR="00A66ED0" w:rsidRPr="00A55846" w:rsidRDefault="00A66ED0" w:rsidP="00A66ED0">
            <w:pPr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</w:tc>
      </w:tr>
      <w:tr w:rsidR="00A66ED0" w:rsidTr="00266FCE">
        <w:trPr>
          <w:trHeight w:val="283"/>
          <w:jc w:val="center"/>
        </w:trPr>
        <w:tc>
          <w:tcPr>
            <w:tcW w:w="6550" w:type="dxa"/>
            <w:gridSpan w:val="3"/>
          </w:tcPr>
          <w:p w:rsidR="00A66ED0" w:rsidRDefault="00A66ED0" w:rsidP="00A66ED0">
            <w:pPr>
              <w:pStyle w:val="aa"/>
              <w:jc w:val="center"/>
              <w:rPr>
                <w:rFonts w:ascii="PT Astra Serif" w:hAnsi="PT Astra Serif"/>
                <w:sz w:val="28"/>
                <w:szCs w:val="28"/>
              </w:rPr>
            </w:pPr>
          </w:p>
          <w:p w:rsidR="00A66ED0" w:rsidRDefault="00A66ED0" w:rsidP="00A66ED0">
            <w:pPr>
              <w:pStyle w:val="aa"/>
              <w:jc w:val="center"/>
              <w:rPr>
                <w:rFonts w:ascii="PT Astra Serif" w:hAnsi="PT Astra Serif"/>
                <w:sz w:val="28"/>
                <w:szCs w:val="28"/>
              </w:rPr>
            </w:pPr>
            <w:r>
              <w:rPr>
                <w:rFonts w:ascii="PT Astra Serif" w:eastAsia="Calibri" w:hAnsi="PT Astra Serif"/>
                <w:sz w:val="28"/>
                <w:szCs w:val="28"/>
                <w:lang w:eastAsia="en-US"/>
              </w:rPr>
              <w:t>Система координат: местная СК МСК - 71.1</w:t>
            </w:r>
          </w:p>
        </w:tc>
      </w:tr>
    </w:tbl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65468A" w:rsidRDefault="0065468A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2B2629" w:rsidRDefault="002B2629">
      <w:pPr>
        <w:jc w:val="center"/>
        <w:rPr>
          <w:rFonts w:ascii="PT Astra Serif" w:hAnsi="PT Astra Serif"/>
        </w:rPr>
      </w:pPr>
    </w:p>
    <w:p w:rsidR="0065468A" w:rsidRDefault="003C2424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rFonts w:ascii="PT Astra Serif" w:hAnsi="PT Astra Serif"/>
          <w:b/>
          <w:sz w:val="28"/>
          <w:szCs w:val="28"/>
        </w:rPr>
        <w:t>Г</w:t>
      </w:r>
      <w:r w:rsidR="0042727B">
        <w:rPr>
          <w:rFonts w:ascii="PT Astra Serif" w:hAnsi="PT Astra Serif"/>
          <w:b/>
          <w:sz w:val="28"/>
          <w:szCs w:val="28"/>
        </w:rPr>
        <w:t>раниц</w:t>
      </w:r>
      <w:r>
        <w:rPr>
          <w:rFonts w:ascii="PT Astra Serif" w:hAnsi="PT Astra Serif"/>
          <w:b/>
          <w:sz w:val="28"/>
          <w:szCs w:val="28"/>
        </w:rPr>
        <w:t>ы</w:t>
      </w:r>
      <w:r w:rsidR="0042727B">
        <w:rPr>
          <w:rFonts w:ascii="PT Astra Serif" w:hAnsi="PT Astra Serif"/>
          <w:b/>
          <w:sz w:val="28"/>
          <w:szCs w:val="28"/>
        </w:rPr>
        <w:t xml:space="preserve"> образуемого земельного участка</w:t>
      </w:r>
    </w:p>
    <w:p w:rsidR="00A66ED0" w:rsidRDefault="00A66ED0">
      <w:pPr>
        <w:jc w:val="center"/>
        <w:rPr>
          <w:rFonts w:ascii="PT Astra Serif" w:hAnsi="PT Astra Serif"/>
          <w:b/>
          <w:sz w:val="28"/>
          <w:szCs w:val="28"/>
        </w:rPr>
      </w:pPr>
      <w:r>
        <w:rPr>
          <w:noProof/>
          <w:lang w:eastAsia="ru-RU"/>
        </w:rPr>
        <w:drawing>
          <wp:inline distT="0" distB="0" distL="0" distR="0" wp14:anchorId="2BBD78DC" wp14:editId="1ED26B30">
            <wp:extent cx="5645785" cy="371475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689390" cy="374344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D3E32" w:rsidRDefault="000D3E32" w:rsidP="000D3E32">
      <w:pPr>
        <w:pStyle w:val="af3"/>
      </w:pPr>
      <w:r>
        <w:br w:type="textWrapping" w:clear="all"/>
      </w:r>
    </w:p>
    <w:p w:rsidR="00C049EA" w:rsidRDefault="00C049EA">
      <w:pPr>
        <w:jc w:val="center"/>
        <w:rPr>
          <w:rFonts w:ascii="PT Astra Serif" w:hAnsi="PT Astra Serif"/>
          <w:sz w:val="24"/>
          <w:szCs w:val="24"/>
        </w:rPr>
      </w:pPr>
    </w:p>
    <w:p w:rsidR="0065468A" w:rsidRDefault="0042727B">
      <w:pPr>
        <w:jc w:val="center"/>
        <w:rPr>
          <w:rFonts w:ascii="PT Astra Serif" w:hAnsi="PT Astra Serif"/>
          <w:b/>
          <w:sz w:val="24"/>
          <w:szCs w:val="24"/>
        </w:rPr>
      </w:pPr>
      <w:r>
        <w:rPr>
          <w:rFonts w:ascii="PT Astra Serif" w:hAnsi="PT Astra Serif"/>
          <w:b/>
          <w:sz w:val="24"/>
          <w:szCs w:val="24"/>
        </w:rPr>
        <w:t>Условные обозначения:</w:t>
      </w:r>
    </w:p>
    <w:p w:rsidR="0065468A" w:rsidRDefault="0042727B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 xml:space="preserve"> </w:t>
      </w:r>
      <w:r w:rsidR="000D3C65">
        <w:rPr>
          <w:noProof/>
          <w:lang w:eastAsia="ru-RU"/>
        </w:rPr>
        <mc:AlternateContent>
          <mc:Choice Requires="wps">
            <w:drawing>
              <wp:anchor distT="6350" distB="635" distL="6350" distR="635" simplePos="0" relativeHeight="251659264" behindDoc="0" locked="0" layoutInCell="0" allowOverlap="1" wp14:anchorId="6B4C3174" wp14:editId="65122AB2">
                <wp:simplePos x="0" y="0"/>
                <wp:positionH relativeFrom="margin">
                  <wp:posOffset>0</wp:posOffset>
                </wp:positionH>
                <wp:positionV relativeFrom="paragraph">
                  <wp:posOffset>6350</wp:posOffset>
                </wp:positionV>
                <wp:extent cx="509905" cy="167005"/>
                <wp:effectExtent l="0" t="0" r="23495" b="23495"/>
                <wp:wrapNone/>
                <wp:docPr id="4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00" cy="166320"/>
                        </a:xfrm>
                        <a:prstGeom prst="rect">
                          <a:avLst/>
                        </a:prstGeom>
                        <a:ln>
                          <a:solidFill>
                            <a:srgbClr val="00B0F0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1">
                          <a:schemeClr val="l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4D993F59" id="Прямоугольник 5" o:spid="_x0000_s1026" style="position:absolute;margin-left:0;margin-top:.5pt;width:40.15pt;height:13.15pt;z-index:251659264;visibility:visible;mso-wrap-style:square;mso-wrap-distance-left:.5pt;mso-wrap-distance-top:.5pt;mso-wrap-distance-right:.05pt;mso-wrap-distance-bottom:.05pt;mso-position-horizontal:absolute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" o:allowincell="f" fillcolor="white [3201]" strokecolor="#00b0f0" strokeweight="1pt">
                <w10:wrap anchorx="margin"/>
              </v:rect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 xml:space="preserve">  </w:t>
      </w:r>
      <w:r w:rsidR="000D3C65" w:rsidRPr="00AB3CE0">
        <w:rPr>
          <w:rFonts w:ascii="PT Astra Serif" w:hAnsi="PT Astra Serif"/>
          <w:sz w:val="24"/>
          <w:szCs w:val="24"/>
        </w:rPr>
        <w:t xml:space="preserve">    </w:t>
      </w:r>
      <w:r>
        <w:rPr>
          <w:rFonts w:ascii="PT Astra Serif" w:hAnsi="PT Astra Serif"/>
          <w:sz w:val="24"/>
          <w:szCs w:val="24"/>
        </w:rPr>
        <w:t xml:space="preserve"> </w:t>
      </w:r>
      <w:r>
        <w:rPr>
          <w:rFonts w:ascii="PT Astra Serif" w:hAnsi="PT Astra Serif"/>
          <w:sz w:val="24"/>
          <w:szCs w:val="24"/>
        </w:rPr>
        <w:tab/>
        <w:t>- граница формируемого земельного участка</w:t>
      </w:r>
    </w:p>
    <w:p w:rsidR="0065468A" w:rsidRDefault="0042727B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noProof/>
          <w:lang w:eastAsia="ru-RU"/>
        </w:rPr>
        <mc:AlternateContent>
          <mc:Choice Requires="wps">
            <w:drawing>
              <wp:anchor distT="6350" distB="635" distL="6350" distR="635" simplePos="0" relativeHeight="4" behindDoc="0" locked="0" layoutInCell="0" allowOverlap="1" wp14:anchorId="1F571AB8">
                <wp:simplePos x="0" y="0"/>
                <wp:positionH relativeFrom="margin">
                  <wp:align>left</wp:align>
                </wp:positionH>
                <wp:positionV relativeFrom="paragraph">
                  <wp:posOffset>6350</wp:posOffset>
                </wp:positionV>
                <wp:extent cx="509905" cy="167005"/>
                <wp:effectExtent l="0" t="0" r="25400" b="25400"/>
                <wp:wrapNone/>
                <wp:docPr id="3" name="Прямоугольник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509400" cy="166320"/>
                        </a:xfrm>
                        <a:prstGeom prst="rect">
                          <a:avLst/>
                        </a:prstGeom>
                        <a:noFill/>
                        <a:ln>
                          <a:solidFill>
                            <a:srgbClr val="FF0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rect w14:anchorId="6AB9B6D0" id="Прямоугольник 5" o:spid="_x0000_s1026" style="position:absolute;margin-left:0;margin-top:.5pt;width:40.15pt;height:13.15pt;z-index:4;visibility:visible;mso-wrap-style:square;mso-wrap-distance-left:.5pt;mso-wrap-distance-top:.5pt;mso-wrap-distance-right:.05pt;mso-wrap-distance-bottom:.05pt;mso-position-horizontal:left;mso-position-horizontal-relative:margin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" o:allowincell="f" filled="f" strokecolor="red" strokeweight="1pt">
                <w10:wrap anchorx="margin"/>
              </v:rect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ab/>
        <w:t>- граница земельного участка, учтенного в ЕГРН</w:t>
      </w:r>
    </w:p>
    <w:p w:rsidR="00266FCE" w:rsidRDefault="00266FC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noProof/>
          <w:sz w:val="24"/>
          <w:szCs w:val="24"/>
          <w:lang w:eastAsia="ru-RU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3009</wp:posOffset>
                </wp:positionH>
                <wp:positionV relativeFrom="paragraph">
                  <wp:posOffset>84759</wp:posOffset>
                </wp:positionV>
                <wp:extent cx="509905" cy="0"/>
                <wp:effectExtent l="0" t="19050" r="23495" b="19050"/>
                <wp:wrapNone/>
                <wp:docPr id="5" name="Прямая соединительная линия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509905" cy="0"/>
                        </a:xfrm>
                        <a:prstGeom prst="line">
                          <a:avLst/>
                        </a:prstGeom>
                        <a:ln w="38100">
                          <a:solidFill>
                            <a:srgbClr val="92D050"/>
                          </a:solidFill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 xmlns:cx1="http://schemas.microsoft.com/office/drawing/2015/9/8/chartex">
            <w:pict>
              <v:line w14:anchorId="65CD8652" id="Прямая соединительная линия 5" o:spid="_x0000_s1026" style="position:absolute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.25pt,6.65pt" to="40.4pt,6.6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" strokecolor="#92d050" strokeweight="3pt">
                <v:stroke joinstyle="miter"/>
              </v:line>
            </w:pict>
          </mc:Fallback>
        </mc:AlternateContent>
      </w:r>
      <w:r>
        <w:rPr>
          <w:rFonts w:ascii="PT Astra Serif" w:hAnsi="PT Astra Serif"/>
          <w:sz w:val="24"/>
          <w:szCs w:val="24"/>
        </w:rPr>
        <w:t xml:space="preserve">                    - граница ОКС, учтенного в ЕГРН</w:t>
      </w:r>
    </w:p>
    <w:p w:rsidR="00AB3CE0" w:rsidRDefault="00266FCE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  <w:r>
        <w:rPr>
          <w:rFonts w:ascii="PT Astra Serif" w:hAnsi="PT Astra Serif"/>
          <w:sz w:val="24"/>
          <w:szCs w:val="24"/>
        </w:rPr>
        <w:t>7</w:t>
      </w:r>
      <w:r w:rsidR="00AB3CE0">
        <w:rPr>
          <w:rFonts w:ascii="PT Astra Serif" w:hAnsi="PT Astra Serif"/>
          <w:sz w:val="24"/>
          <w:szCs w:val="24"/>
        </w:rPr>
        <w:t>1:</w:t>
      </w:r>
      <w:r w:rsidR="00635A53">
        <w:rPr>
          <w:rFonts w:ascii="PT Astra Serif" w:hAnsi="PT Astra Serif"/>
          <w:sz w:val="24"/>
          <w:szCs w:val="24"/>
        </w:rPr>
        <w:t>14</w:t>
      </w:r>
      <w:r w:rsidR="00AB3CE0">
        <w:rPr>
          <w:rFonts w:ascii="PT Astra Serif" w:hAnsi="PT Astra Serif"/>
          <w:sz w:val="24"/>
          <w:szCs w:val="24"/>
        </w:rPr>
        <w:t>:</w:t>
      </w:r>
      <w:r>
        <w:rPr>
          <w:rFonts w:ascii="PT Astra Serif" w:hAnsi="PT Astra Serif"/>
          <w:sz w:val="24"/>
          <w:szCs w:val="24"/>
        </w:rPr>
        <w:t>0</w:t>
      </w:r>
      <w:r w:rsidR="00A66ED0">
        <w:rPr>
          <w:rFonts w:ascii="PT Astra Serif" w:hAnsi="PT Astra Serif"/>
          <w:sz w:val="24"/>
          <w:szCs w:val="24"/>
        </w:rPr>
        <w:t>10408:343</w:t>
      </w:r>
      <w:r w:rsidR="00AB3CE0">
        <w:rPr>
          <w:rFonts w:ascii="PT Astra Serif" w:hAnsi="PT Astra Serif"/>
          <w:sz w:val="24"/>
          <w:szCs w:val="24"/>
        </w:rPr>
        <w:t xml:space="preserve">– кадастровый номер земельного участка, учтенного в ЕГРН </w:t>
      </w:r>
    </w:p>
    <w:p w:rsidR="003A084F" w:rsidRDefault="003A084F">
      <w:pPr>
        <w:tabs>
          <w:tab w:val="left" w:pos="1170"/>
        </w:tabs>
        <w:rPr>
          <w:rFonts w:ascii="PT Astra Serif" w:hAnsi="PT Astra Serif"/>
          <w:sz w:val="24"/>
          <w:szCs w:val="24"/>
        </w:rPr>
      </w:pPr>
    </w:p>
    <w:sectPr w:rsidR="003A084F" w:rsidSect="00C049EA">
      <w:pgSz w:w="11906" w:h="16838"/>
      <w:pgMar w:top="426" w:right="851" w:bottom="1134" w:left="1276" w:header="0" w:footer="0" w:gutter="0"/>
      <w:cols w:space="720"/>
      <w:formProt w:val="0"/>
      <w:docGrid w:linePitch="360" w:charSpace="12288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Liberation Sans">
    <w:altName w:val="MV Boli"/>
    <w:charset w:val="01"/>
    <w:family w:val="roman"/>
    <w:pitch w:val="default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Noto Sans Devanagari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PT Astra Serif">
    <w:panose1 w:val="020A0603040505020204"/>
    <w:charset w:val="CC"/>
    <w:family w:val="roman"/>
    <w:pitch w:val="variable"/>
    <w:sig w:usb0="A00002EF" w:usb1="5000204B" w:usb2="00000020" w:usb3="00000000" w:csb0="00000097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08"/>
  <w:autoHyphenation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468A"/>
    <w:rsid w:val="0001070F"/>
    <w:rsid w:val="000767AC"/>
    <w:rsid w:val="000851B1"/>
    <w:rsid w:val="000D2D6C"/>
    <w:rsid w:val="000D3C65"/>
    <w:rsid w:val="000D3E32"/>
    <w:rsid w:val="000D7AC6"/>
    <w:rsid w:val="000E5266"/>
    <w:rsid w:val="001C05F7"/>
    <w:rsid w:val="001F5208"/>
    <w:rsid w:val="002311C7"/>
    <w:rsid w:val="00264969"/>
    <w:rsid w:val="00266FCE"/>
    <w:rsid w:val="002718D4"/>
    <w:rsid w:val="002744C5"/>
    <w:rsid w:val="002A26FD"/>
    <w:rsid w:val="002A7F22"/>
    <w:rsid w:val="002B2629"/>
    <w:rsid w:val="002B5C67"/>
    <w:rsid w:val="002D52BA"/>
    <w:rsid w:val="00371A7B"/>
    <w:rsid w:val="003A084F"/>
    <w:rsid w:val="003C2424"/>
    <w:rsid w:val="0042727B"/>
    <w:rsid w:val="00427865"/>
    <w:rsid w:val="004840E2"/>
    <w:rsid w:val="00587484"/>
    <w:rsid w:val="005B0BE6"/>
    <w:rsid w:val="005C7E91"/>
    <w:rsid w:val="00635A53"/>
    <w:rsid w:val="0065468A"/>
    <w:rsid w:val="00765595"/>
    <w:rsid w:val="007B2DFD"/>
    <w:rsid w:val="008A0831"/>
    <w:rsid w:val="008D5652"/>
    <w:rsid w:val="008E2C21"/>
    <w:rsid w:val="009E545F"/>
    <w:rsid w:val="009F0A6B"/>
    <w:rsid w:val="00A2792A"/>
    <w:rsid w:val="00A373F5"/>
    <w:rsid w:val="00A55846"/>
    <w:rsid w:val="00A66ED0"/>
    <w:rsid w:val="00AB3CE0"/>
    <w:rsid w:val="00AE0849"/>
    <w:rsid w:val="00B46854"/>
    <w:rsid w:val="00B91ED1"/>
    <w:rsid w:val="00BE39B9"/>
    <w:rsid w:val="00C049EA"/>
    <w:rsid w:val="00C25B03"/>
    <w:rsid w:val="00C97A6C"/>
    <w:rsid w:val="00CA030F"/>
    <w:rsid w:val="00D05EF9"/>
    <w:rsid w:val="00D550B5"/>
    <w:rsid w:val="00DD5ED4"/>
    <w:rsid w:val="00DD75B1"/>
    <w:rsid w:val="00DE4129"/>
    <w:rsid w:val="00E018F5"/>
    <w:rsid w:val="00F1087B"/>
    <w:rsid w:val="00F37954"/>
    <w:rsid w:val="00F70E80"/>
    <w:rsid w:val="00F72584"/>
    <w:rsid w:val="00F854D6"/>
    <w:rsid w:val="00FE2B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0D7B449"/>
  <w15:docId w15:val="{89E6D776-0CEA-49A4-AA91-73DEB2CBD5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spacing w:after="160" w:line="259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Верхний колонтитул Знак"/>
    <w:basedOn w:val="a0"/>
    <w:uiPriority w:val="99"/>
    <w:qFormat/>
    <w:rsid w:val="00BC64C4"/>
  </w:style>
  <w:style w:type="character" w:customStyle="1" w:styleId="a4">
    <w:name w:val="Нижний колонтитул Знак"/>
    <w:basedOn w:val="a0"/>
    <w:uiPriority w:val="99"/>
    <w:qFormat/>
    <w:rsid w:val="00BC64C4"/>
  </w:style>
  <w:style w:type="paragraph" w:styleId="a5">
    <w:name w:val="Title"/>
    <w:basedOn w:val="a"/>
    <w:next w:val="a6"/>
    <w:qFormat/>
    <w:pPr>
      <w:keepNext/>
      <w:spacing w:before="240" w:after="120"/>
    </w:pPr>
    <w:rPr>
      <w:rFonts w:ascii="Liberation Sans" w:eastAsia="Tahoma" w:hAnsi="Liberation Sans" w:cs="Noto Sans Devanagari"/>
      <w:sz w:val="28"/>
      <w:szCs w:val="28"/>
    </w:rPr>
  </w:style>
  <w:style w:type="paragraph" w:styleId="a6">
    <w:name w:val="Body Text"/>
    <w:basedOn w:val="a"/>
    <w:pPr>
      <w:spacing w:after="140" w:line="276" w:lineRule="auto"/>
    </w:pPr>
  </w:style>
  <w:style w:type="paragraph" w:styleId="a7">
    <w:name w:val="List"/>
    <w:basedOn w:val="a6"/>
    <w:rPr>
      <w:rFonts w:cs="Noto Sans Devanagari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Noto Sans Devanagari"/>
      <w:i/>
      <w:iCs/>
      <w:sz w:val="24"/>
      <w:szCs w:val="24"/>
    </w:rPr>
  </w:style>
  <w:style w:type="paragraph" w:styleId="a9">
    <w:name w:val="index heading"/>
    <w:basedOn w:val="a"/>
    <w:qFormat/>
    <w:pPr>
      <w:suppressLineNumbers/>
    </w:pPr>
    <w:rPr>
      <w:rFonts w:cs="Noto Sans Devanagari"/>
    </w:rPr>
  </w:style>
  <w:style w:type="paragraph" w:customStyle="1" w:styleId="aa">
    <w:name w:val="Содержимое врезки"/>
    <w:basedOn w:val="a"/>
    <w:qFormat/>
    <w:rsid w:val="00BC64C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b">
    <w:name w:val="Верхний и нижний колонтитулы"/>
    <w:basedOn w:val="a"/>
    <w:qFormat/>
  </w:style>
  <w:style w:type="paragraph" w:styleId="ac">
    <w:name w:val="header"/>
    <w:basedOn w:val="a"/>
    <w:uiPriority w:val="99"/>
    <w:unhideWhenUsed/>
    <w:rsid w:val="00BC64C4"/>
    <w:pPr>
      <w:tabs>
        <w:tab w:val="center" w:pos="4677"/>
        <w:tab w:val="right" w:pos="9355"/>
      </w:tabs>
      <w:spacing w:after="0" w:line="240" w:lineRule="auto"/>
    </w:pPr>
  </w:style>
  <w:style w:type="paragraph" w:styleId="ad">
    <w:name w:val="footer"/>
    <w:basedOn w:val="a"/>
    <w:uiPriority w:val="99"/>
    <w:unhideWhenUsed/>
    <w:rsid w:val="00BC64C4"/>
    <w:pPr>
      <w:tabs>
        <w:tab w:val="center" w:pos="4677"/>
        <w:tab w:val="right" w:pos="9355"/>
      </w:tabs>
      <w:spacing w:after="0" w:line="240" w:lineRule="auto"/>
    </w:pPr>
  </w:style>
  <w:style w:type="paragraph" w:customStyle="1" w:styleId="ae">
    <w:name w:val="Содержимое таблицы"/>
    <w:basedOn w:val="a"/>
    <w:qFormat/>
    <w:pPr>
      <w:widowControl w:val="0"/>
      <w:suppressLineNumbers/>
    </w:pPr>
  </w:style>
  <w:style w:type="paragraph" w:customStyle="1" w:styleId="af">
    <w:name w:val="Заголовок таблицы"/>
    <w:basedOn w:val="ae"/>
    <w:qFormat/>
    <w:pPr>
      <w:jc w:val="center"/>
    </w:pPr>
    <w:rPr>
      <w:b/>
      <w:bCs/>
    </w:rPr>
  </w:style>
  <w:style w:type="table" w:styleId="af0">
    <w:name w:val="Table Grid"/>
    <w:basedOn w:val="a1"/>
    <w:uiPriority w:val="59"/>
    <w:rsid w:val="00BC64C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1">
    <w:name w:val="Balloon Text"/>
    <w:basedOn w:val="a"/>
    <w:link w:val="af2"/>
    <w:uiPriority w:val="99"/>
    <w:semiHidden/>
    <w:unhideWhenUsed/>
    <w:rsid w:val="0001070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01070F"/>
    <w:rPr>
      <w:rFonts w:ascii="Segoe UI" w:hAnsi="Segoe UI" w:cs="Segoe UI"/>
      <w:sz w:val="18"/>
      <w:szCs w:val="18"/>
    </w:rPr>
  </w:style>
  <w:style w:type="paragraph" w:styleId="af3">
    <w:name w:val="Normal (Web)"/>
    <w:basedOn w:val="a"/>
    <w:uiPriority w:val="99"/>
    <w:semiHidden/>
    <w:unhideWhenUsed/>
    <w:rsid w:val="000D3E32"/>
    <w:pPr>
      <w:suppressAutoHyphens w:val="0"/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4352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2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0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07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69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66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16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039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69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023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333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745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559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216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81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69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135</Words>
  <Characters>775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Булавина Анна Геннадьевна</dc:creator>
  <dc:description/>
  <cp:lastModifiedBy>RyabovaNV</cp:lastModifiedBy>
  <cp:revision>6</cp:revision>
  <cp:lastPrinted>2025-04-04T14:11:00Z</cp:lastPrinted>
  <dcterms:created xsi:type="dcterms:W3CDTF">2025-04-10T09:01:00Z</dcterms:created>
  <dcterms:modified xsi:type="dcterms:W3CDTF">2025-04-18T13:01:00Z</dcterms:modified>
  <dc:language>ru-RU</dc:language>
</cp:coreProperties>
</file>